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FD" w:rsidRPr="0065656A" w:rsidRDefault="00ED31FD" w:rsidP="0065656A">
      <w:pPr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r w:rsidRPr="0065656A">
        <w:rPr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</w:t>
      </w:r>
    </w:p>
    <w:p w:rsidR="00ED31FD" w:rsidRPr="0065656A" w:rsidRDefault="00ED31FD" w:rsidP="0065656A">
      <w:pPr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r w:rsidRPr="0065656A">
        <w:rPr>
          <w:color w:val="000000"/>
          <w:sz w:val="28"/>
          <w:szCs w:val="28"/>
        </w:rPr>
        <w:t xml:space="preserve">«Обеспечение деятельности органа местного самоуправления, по исполнению </w:t>
      </w:r>
      <w:r w:rsidRPr="0065656A">
        <w:rPr>
          <w:sz w:val="28"/>
          <w:szCs w:val="28"/>
        </w:rPr>
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области»</w:t>
      </w:r>
    </w:p>
    <w:p w:rsidR="00ED31FD" w:rsidRPr="004617C4" w:rsidRDefault="00ED31FD" w:rsidP="0065656A">
      <w:pPr>
        <w:pStyle w:val="a3"/>
        <w:ind w:left="34"/>
        <w:rPr>
          <w:rFonts w:ascii="Times New Roman" w:hAnsi="Times New Roman" w:cs="Times New Roman"/>
        </w:rPr>
      </w:pPr>
    </w:p>
    <w:p w:rsidR="00ED31FD" w:rsidRPr="00005476" w:rsidRDefault="00ED31FD" w:rsidP="00E907E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476">
        <w:rPr>
          <w:rFonts w:ascii="Times New Roman" w:hAnsi="Times New Roman" w:cs="Times New Roman"/>
          <w:b/>
          <w:bCs/>
          <w:sz w:val="28"/>
          <w:szCs w:val="28"/>
        </w:rPr>
        <w:t>Федеральные законы</w:t>
      </w:r>
    </w:p>
    <w:p w:rsidR="00ED31FD" w:rsidRPr="00BF6E18" w:rsidRDefault="00ED31FD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ED31FD" w:rsidRDefault="00ED31FD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  6 октября 2003 г. № 131-ФЗ «Об общих принципах организации местного самоуправления в Российской Федерации»</w:t>
      </w:r>
    </w:p>
    <w:p w:rsidR="00ED31FD" w:rsidRDefault="00ED31FD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02 мая 2006 г. № 59-ФЗ «О порядке рассмотрения обращений граждан Российской Федерации»</w:t>
      </w:r>
    </w:p>
    <w:p w:rsidR="00ED31FD" w:rsidRDefault="00ED31FD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Федерального закона от 2 марта    2007 г. № 25-ФЗ «О муниципальной службе в Российской Федерации»</w:t>
      </w:r>
    </w:p>
    <w:p w:rsidR="00ED31FD" w:rsidRDefault="00ED31FD" w:rsidP="00817D3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мая 2008 г. № 815 «О мерах по противодействию коррупции»</w:t>
      </w:r>
    </w:p>
    <w:p w:rsidR="00ED31FD" w:rsidRDefault="00ED31FD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</w:t>
      </w:r>
    </w:p>
    <w:p w:rsidR="00ED31FD" w:rsidRDefault="00ED31FD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17 июля   2009 г. № 172-ФЗ «Об антикоррупционной экспертизе нормативных правовых актов и проектов нормативных правовых актов</w:t>
      </w:r>
    </w:p>
    <w:p w:rsidR="00ED31FD" w:rsidRDefault="00ED31FD" w:rsidP="00E907E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476">
        <w:rPr>
          <w:rFonts w:ascii="Times New Roman" w:hAnsi="Times New Roman" w:cs="Times New Roman"/>
          <w:b/>
          <w:bCs/>
          <w:sz w:val="28"/>
          <w:szCs w:val="28"/>
        </w:rPr>
        <w:t>Законы субъекта Российской Федерации</w:t>
      </w:r>
    </w:p>
    <w:p w:rsidR="00ED31FD" w:rsidRDefault="00ED31FD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Закон Самарской области от 09.10.2007 N 96-ГД (ред. от 06.10.2015) "О муниципальной службе в Самарской области" </w:t>
      </w:r>
    </w:p>
    <w:p w:rsidR="00ED31FD" w:rsidRPr="008F74CC" w:rsidRDefault="00ED31FD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Самарской области от 22.12.2010 N 670 "Об антикоррупционной экспертизе нормативных правовых актов и проектов нормативных правовых актов" </w:t>
      </w:r>
    </w:p>
    <w:p w:rsidR="00ED31FD" w:rsidRDefault="00ED31FD" w:rsidP="00E907E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907E0">
        <w:rPr>
          <w:rFonts w:ascii="Times New Roman" w:hAnsi="Times New Roman" w:cs="Times New Roman"/>
          <w:b/>
          <w:bCs/>
          <w:sz w:val="28"/>
          <w:szCs w:val="28"/>
        </w:rPr>
        <w:t>Муниципальные правовые акты</w:t>
      </w:r>
    </w:p>
    <w:p w:rsidR="00ED31FD" w:rsidRDefault="00ED31FD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Устав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 Самарской области, принятый Решением Собрания представителей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 Самарской об</w:t>
      </w:r>
      <w:r w:rsidR="00E32F1E">
        <w:rPr>
          <w:rFonts w:ascii="Times New Roman" w:hAnsi="Times New Roman" w:cs="Times New Roman"/>
          <w:sz w:val="28"/>
          <w:szCs w:val="28"/>
        </w:rPr>
        <w:t>ласти  от 28.05.2014 г. № 68/43</w:t>
      </w:r>
      <w:r>
        <w:rPr>
          <w:rFonts w:ascii="Times New Roman" w:hAnsi="Times New Roman" w:cs="Times New Roman"/>
          <w:sz w:val="28"/>
          <w:szCs w:val="28"/>
        </w:rPr>
        <w:t xml:space="preserve"> (с измен</w:t>
      </w:r>
      <w:r w:rsidR="00E32F1E">
        <w:rPr>
          <w:rFonts w:ascii="Times New Roman" w:hAnsi="Times New Roman" w:cs="Times New Roman"/>
          <w:sz w:val="28"/>
          <w:szCs w:val="28"/>
        </w:rPr>
        <w:t>ениями от 11.09.2015 г. № 85/59а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D31FD" w:rsidRDefault="00ED31FD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Решение Собрания представителей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</w:t>
      </w:r>
      <w:r w:rsidR="00BD6403">
        <w:rPr>
          <w:rFonts w:ascii="Times New Roman" w:hAnsi="Times New Roman" w:cs="Times New Roman"/>
          <w:sz w:val="28"/>
          <w:szCs w:val="28"/>
        </w:rPr>
        <w:t>тянский Самарской области  от 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D6403">
        <w:rPr>
          <w:rFonts w:ascii="Times New Roman" w:hAnsi="Times New Roman" w:cs="Times New Roman"/>
          <w:sz w:val="28"/>
          <w:szCs w:val="28"/>
        </w:rPr>
        <w:t>6.2015 № 83/57а</w:t>
      </w:r>
      <w:r>
        <w:rPr>
          <w:rFonts w:ascii="Times New Roman" w:hAnsi="Times New Roman" w:cs="Times New Roman"/>
          <w:sz w:val="28"/>
          <w:szCs w:val="28"/>
        </w:rPr>
        <w:t xml:space="preserve"> «Об исполнении Федерального закона «О противодействии коррупции в новой редакции». </w:t>
      </w:r>
    </w:p>
    <w:p w:rsidR="00ED31FD" w:rsidRDefault="00ED31FD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F5912"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ED6A3C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района Хворостянский Сама</w:t>
      </w:r>
      <w:r w:rsidR="00BB0E43">
        <w:rPr>
          <w:rFonts w:ascii="Times New Roman" w:hAnsi="Times New Roman" w:cs="Times New Roman"/>
          <w:sz w:val="28"/>
          <w:szCs w:val="28"/>
        </w:rPr>
        <w:t>рской области от 22.02.2011 № 25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Кодекса этики и служебного поведения муниципальных служащих администрации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 w:rsidR="00BB0E43">
        <w:rPr>
          <w:rFonts w:ascii="Times New Roman" w:hAnsi="Times New Roman" w:cs="Times New Roman"/>
          <w:sz w:val="28"/>
          <w:szCs w:val="28"/>
        </w:rPr>
        <w:t>» (с изменениями от 09</w:t>
      </w:r>
      <w:bookmarkStart w:id="0" w:name="_GoBack"/>
      <w:bookmarkEnd w:id="0"/>
      <w:r w:rsidR="00BB0E43">
        <w:rPr>
          <w:rFonts w:ascii="Times New Roman" w:hAnsi="Times New Roman" w:cs="Times New Roman"/>
          <w:sz w:val="28"/>
          <w:szCs w:val="28"/>
        </w:rPr>
        <w:t>.04</w:t>
      </w:r>
      <w:r>
        <w:rPr>
          <w:rFonts w:ascii="Times New Roman" w:hAnsi="Times New Roman" w:cs="Times New Roman"/>
          <w:sz w:val="28"/>
          <w:szCs w:val="28"/>
        </w:rPr>
        <w:t>.2014 г</w:t>
      </w:r>
      <w:r w:rsidR="00BB0E43">
        <w:rPr>
          <w:rFonts w:ascii="Times New Roman" w:hAnsi="Times New Roman" w:cs="Times New Roman"/>
          <w:sz w:val="28"/>
          <w:szCs w:val="28"/>
        </w:rPr>
        <w:t>. № 8/1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D31FD" w:rsidRDefault="00ED31FD" w:rsidP="008570E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2.4.Решение Собрания представителей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 Самарской области  от 26.03.2013. № 158.39 « Об утверждение норм и правил по благоустройству на территории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Хворостянский Самарской области» </w:t>
      </w:r>
      <w:r w:rsidR="005F1D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 и</w:t>
      </w:r>
      <w:r w:rsidR="005F1DE9">
        <w:rPr>
          <w:rFonts w:ascii="Times New Roman" w:hAnsi="Times New Roman" w:cs="Times New Roman"/>
          <w:sz w:val="28"/>
          <w:szCs w:val="28"/>
        </w:rPr>
        <w:t>зменениями от 21.08.2015 г №89/60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D31FD" w:rsidRDefault="00ED31FD" w:rsidP="006648B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Решение Собрания представителей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</w:t>
      </w:r>
      <w:r w:rsidR="00BD6403">
        <w:rPr>
          <w:rFonts w:ascii="Times New Roman" w:hAnsi="Times New Roman" w:cs="Times New Roman"/>
          <w:sz w:val="28"/>
          <w:szCs w:val="28"/>
        </w:rPr>
        <w:t>тянский Самарской области  от 28.11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BD6403">
        <w:rPr>
          <w:rFonts w:ascii="Times New Roman" w:hAnsi="Times New Roman" w:cs="Times New Roman"/>
          <w:sz w:val="28"/>
          <w:szCs w:val="28"/>
        </w:rPr>
        <w:t>3  № 57/36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 Самарской области». </w:t>
      </w:r>
    </w:p>
    <w:p w:rsidR="00ED31FD" w:rsidRDefault="00ED31FD" w:rsidP="006648B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Решение Собрания представителей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 Самарской облас</w:t>
      </w:r>
      <w:r w:rsidR="005F1DE9">
        <w:rPr>
          <w:rFonts w:ascii="Times New Roman" w:hAnsi="Times New Roman" w:cs="Times New Roman"/>
          <w:sz w:val="28"/>
          <w:szCs w:val="28"/>
        </w:rPr>
        <w:t>ти  от 27.12.2013  № 59/38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Правил землепользования и застройки сельского поселения </w:t>
      </w:r>
      <w:r w:rsidR="00BE0BFE">
        <w:rPr>
          <w:rFonts w:ascii="Times New Roman" w:hAnsi="Times New Roman" w:cs="Times New Roman"/>
          <w:sz w:val="28"/>
          <w:szCs w:val="28"/>
        </w:rPr>
        <w:t>Романовка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Хворостянский Самарской об</w:t>
      </w:r>
      <w:r w:rsidR="005F1DE9">
        <w:rPr>
          <w:rFonts w:ascii="Times New Roman" w:hAnsi="Times New Roman" w:cs="Times New Roman"/>
          <w:sz w:val="28"/>
          <w:szCs w:val="28"/>
        </w:rPr>
        <w:t>ласти»</w:t>
      </w:r>
      <w:proofErr w:type="gramStart"/>
      <w:r w:rsidR="005F1DE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F1DE9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5F1DE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F1DE9">
        <w:rPr>
          <w:rFonts w:ascii="Times New Roman" w:hAnsi="Times New Roman" w:cs="Times New Roman"/>
          <w:sz w:val="28"/>
          <w:szCs w:val="28"/>
        </w:rPr>
        <w:t xml:space="preserve"> изменениями от 10.08.2015 г №87/59б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D31FD" w:rsidRDefault="00ED31FD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1FD" w:rsidRPr="0065656A" w:rsidRDefault="00ED31FD" w:rsidP="001F5912">
      <w:pPr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</w:r>
      <w:r w:rsidRPr="0065656A">
        <w:rPr>
          <w:color w:val="000000"/>
          <w:sz w:val="28"/>
          <w:szCs w:val="28"/>
        </w:rPr>
        <w:t xml:space="preserve">«Обеспечение деятельности органа местного самоуправления, по исполнению </w:t>
      </w:r>
      <w:r w:rsidRPr="0065656A">
        <w:rPr>
          <w:sz w:val="28"/>
          <w:szCs w:val="28"/>
        </w:rPr>
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области»</w:t>
      </w:r>
    </w:p>
    <w:p w:rsidR="00ED31FD" w:rsidRPr="004617C4" w:rsidRDefault="00ED31FD" w:rsidP="001F5912">
      <w:pPr>
        <w:pStyle w:val="a3"/>
        <w:ind w:left="34"/>
        <w:rPr>
          <w:rFonts w:ascii="Times New Roman" w:hAnsi="Times New Roman" w:cs="Times New Roman"/>
        </w:rPr>
      </w:pPr>
    </w:p>
    <w:p w:rsidR="00ED31FD" w:rsidRDefault="00ED31FD" w:rsidP="001F5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31FD" w:rsidRDefault="00ED31FD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1FD" w:rsidRDefault="00ED31FD" w:rsidP="004617C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ED31FD" w:rsidRPr="00496972" w:rsidRDefault="00ED31FD" w:rsidP="0049697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96972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6972">
        <w:rPr>
          <w:rFonts w:ascii="Times New Roman" w:hAnsi="Times New Roman" w:cs="Times New Roman"/>
          <w:sz w:val="28"/>
          <w:szCs w:val="28"/>
        </w:rPr>
        <w:t xml:space="preserve"> профессионального поведения муниципальных служащих для достойного выполнения ими своего служебного долга, а также содействие укреплению авторитета муниципальных служащих, доверия граждан к органам местного самоуправления и обеспечение единой нравственно-нормативной основы поведения муниципальных служащих.</w:t>
      </w:r>
    </w:p>
    <w:p w:rsidR="00ED31FD" w:rsidRDefault="00ED31FD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648BC">
        <w:rPr>
          <w:rFonts w:ascii="Times New Roman" w:hAnsi="Times New Roman" w:cs="Times New Roman"/>
          <w:sz w:val="28"/>
          <w:szCs w:val="28"/>
        </w:rPr>
        <w:t xml:space="preserve">еры по профилактике и противодействию коррупции на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648BC">
        <w:rPr>
          <w:rFonts w:ascii="Times New Roman" w:hAnsi="Times New Roman" w:cs="Times New Roman"/>
          <w:sz w:val="28"/>
          <w:szCs w:val="28"/>
        </w:rPr>
        <w:t xml:space="preserve"> службе</w:t>
      </w:r>
    </w:p>
    <w:p w:rsidR="00ED31FD" w:rsidRDefault="00ED31FD" w:rsidP="001251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31FD" w:rsidSect="0036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6846"/>
    <w:multiLevelType w:val="hybridMultilevel"/>
    <w:tmpl w:val="4C4E9DD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540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18"/>
    <w:rsid w:val="00005476"/>
    <w:rsid w:val="0011602F"/>
    <w:rsid w:val="001251F5"/>
    <w:rsid w:val="001F5912"/>
    <w:rsid w:val="002375B4"/>
    <w:rsid w:val="00365AC9"/>
    <w:rsid w:val="004617C4"/>
    <w:rsid w:val="00496972"/>
    <w:rsid w:val="004E18C6"/>
    <w:rsid w:val="005C6111"/>
    <w:rsid w:val="005F1DE9"/>
    <w:rsid w:val="005F4D84"/>
    <w:rsid w:val="0065656A"/>
    <w:rsid w:val="006648BC"/>
    <w:rsid w:val="00817D35"/>
    <w:rsid w:val="008570E1"/>
    <w:rsid w:val="008F74CC"/>
    <w:rsid w:val="00942874"/>
    <w:rsid w:val="009E5B75"/>
    <w:rsid w:val="00AA4DB0"/>
    <w:rsid w:val="00BB0E43"/>
    <w:rsid w:val="00BD6403"/>
    <w:rsid w:val="00BE0BFE"/>
    <w:rsid w:val="00BF6E18"/>
    <w:rsid w:val="00C80068"/>
    <w:rsid w:val="00CD2784"/>
    <w:rsid w:val="00D06F5D"/>
    <w:rsid w:val="00D66078"/>
    <w:rsid w:val="00E32F1E"/>
    <w:rsid w:val="00E907E0"/>
    <w:rsid w:val="00ED31FD"/>
    <w:rsid w:val="00ED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C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F6E18"/>
    <w:pPr>
      <w:ind w:left="720"/>
    </w:pPr>
  </w:style>
  <w:style w:type="character" w:customStyle="1" w:styleId="a4">
    <w:name w:val="Абзац списка Знак"/>
    <w:link w:val="a3"/>
    <w:uiPriority w:val="99"/>
    <w:locked/>
    <w:rsid w:val="00461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AC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BF6E18"/>
    <w:pPr>
      <w:ind w:left="720"/>
    </w:pPr>
  </w:style>
  <w:style w:type="character" w:customStyle="1" w:styleId="a4">
    <w:name w:val="Абзац списка Знак"/>
    <w:link w:val="a3"/>
    <w:uiPriority w:val="99"/>
    <w:locked/>
    <w:rsid w:val="0046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1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1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ГЛАВА</cp:lastModifiedBy>
  <cp:revision>6</cp:revision>
  <cp:lastPrinted>2015-11-24T04:10:00Z</cp:lastPrinted>
  <dcterms:created xsi:type="dcterms:W3CDTF">2015-11-25T07:52:00Z</dcterms:created>
  <dcterms:modified xsi:type="dcterms:W3CDTF">2015-11-25T08:00:00Z</dcterms:modified>
</cp:coreProperties>
</file>